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086D31" w:rsidRDefault="00086D31" w:rsidP="002C50E3">
      <w:pPr>
        <w:pStyle w:val="a5"/>
        <w:tabs>
          <w:tab w:val="left" w:pos="4111"/>
        </w:tabs>
        <w:ind w:right="5952" w:firstLine="0"/>
      </w:pPr>
      <w:r>
        <w:rPr>
          <w:rFonts w:ascii="Times New Roman" w:hAnsi="Times New Roman" w:cs="Times New Roman"/>
        </w:rPr>
        <w:t>Об  условиях  приватизации мун</w:t>
      </w:r>
      <w:r w:rsidR="002C50E3">
        <w:rPr>
          <w:rFonts w:ascii="Times New Roman" w:hAnsi="Times New Roman" w:cs="Times New Roman"/>
        </w:rPr>
        <w:t xml:space="preserve">иципального нежилого помещения, </w:t>
      </w:r>
      <w:r>
        <w:rPr>
          <w:rFonts w:ascii="Times New Roman" w:hAnsi="Times New Roman" w:cs="Times New Roman"/>
        </w:rPr>
        <w:t xml:space="preserve">расположенного </w:t>
      </w:r>
      <w:r w:rsidR="00C467F2">
        <w:rPr>
          <w:rFonts w:ascii="Times New Roman" w:hAnsi="Times New Roman" w:cs="Times New Roman"/>
        </w:rPr>
        <w:t xml:space="preserve">по  адресу: </w:t>
      </w:r>
      <w:r w:rsidR="00AA4F6C" w:rsidRPr="00AA4F6C">
        <w:rPr>
          <w:rFonts w:ascii="Times New Roman" w:hAnsi="Times New Roman" w:cs="Times New Roman"/>
          <w:bCs/>
        </w:rPr>
        <w:t>Ростовская обл</w:t>
      </w:r>
      <w:r w:rsidR="007804D9">
        <w:rPr>
          <w:rFonts w:ascii="Times New Roman" w:hAnsi="Times New Roman" w:cs="Times New Roman"/>
          <w:bCs/>
        </w:rPr>
        <w:t>асть</w:t>
      </w:r>
      <w:r w:rsidR="00AA4F6C" w:rsidRPr="00AA4F6C">
        <w:rPr>
          <w:rFonts w:ascii="Times New Roman" w:hAnsi="Times New Roman" w:cs="Times New Roman"/>
          <w:bCs/>
        </w:rPr>
        <w:t xml:space="preserve">, </w:t>
      </w:r>
      <w:proofErr w:type="gramStart"/>
      <w:r w:rsidR="002B1EB0">
        <w:rPr>
          <w:rFonts w:ascii="Times New Roman" w:hAnsi="Times New Roman" w:cs="Times New Roman"/>
          <w:bCs/>
        </w:rPr>
        <w:t>г</w:t>
      </w:r>
      <w:proofErr w:type="gramEnd"/>
      <w:r w:rsidR="002B1EB0">
        <w:rPr>
          <w:rFonts w:ascii="Times New Roman" w:hAnsi="Times New Roman" w:cs="Times New Roman"/>
          <w:bCs/>
        </w:rPr>
        <w:t xml:space="preserve">. </w:t>
      </w:r>
      <w:r w:rsidR="002C50E3">
        <w:rPr>
          <w:rFonts w:ascii="Times New Roman" w:hAnsi="Times New Roman" w:cs="Times New Roman"/>
          <w:bCs/>
        </w:rPr>
        <w:t xml:space="preserve">Ростов-на-Дону, </w:t>
      </w:r>
      <w:proofErr w:type="spellStart"/>
      <w:r w:rsidR="00FF5BA9">
        <w:rPr>
          <w:rFonts w:ascii="Times New Roman" w:hAnsi="Times New Roman" w:cs="Times New Roman"/>
          <w:bCs/>
        </w:rPr>
        <w:t>пр-кт</w:t>
      </w:r>
      <w:proofErr w:type="spellEnd"/>
      <w:r w:rsidR="00FF5BA9">
        <w:rPr>
          <w:rFonts w:ascii="Times New Roman" w:hAnsi="Times New Roman" w:cs="Times New Roman"/>
          <w:bCs/>
        </w:rPr>
        <w:t xml:space="preserve">. </w:t>
      </w:r>
      <w:proofErr w:type="spellStart"/>
      <w:r w:rsidR="00FF5BA9">
        <w:rPr>
          <w:rFonts w:ascii="Times New Roman" w:hAnsi="Times New Roman" w:cs="Times New Roman"/>
          <w:bCs/>
        </w:rPr>
        <w:t>Сельмаш</w:t>
      </w:r>
      <w:proofErr w:type="spellEnd"/>
      <w:r w:rsidR="00FF5BA9">
        <w:rPr>
          <w:rFonts w:ascii="Times New Roman" w:hAnsi="Times New Roman" w:cs="Times New Roman"/>
          <w:bCs/>
        </w:rPr>
        <w:t>, д. 7а</w:t>
      </w:r>
    </w:p>
    <w:p w:rsidR="00AA4F6C" w:rsidRDefault="00AA4F6C" w:rsidP="00AA4F6C">
      <w:pPr>
        <w:ind w:firstLine="708"/>
        <w:jc w:val="both"/>
        <w:rPr>
          <w:sz w:val="28"/>
          <w:szCs w:val="28"/>
        </w:rPr>
      </w:pPr>
    </w:p>
    <w:p w:rsidR="007804D9" w:rsidRPr="00B808AA" w:rsidRDefault="00FF5BA9" w:rsidP="00DC699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>
        <w:rPr>
          <w:sz w:val="28"/>
          <w:szCs w:val="28"/>
        </w:rPr>
        <w:br/>
        <w:t xml:space="preserve">Ростова-на-Дону»,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  <w:t>от 15.12.2023 № 593 «Об утверждении Прогнозного плана (программы) приватизации муниципального имущества города Ростова-на-Дону на 2024 год и на плановый период 2025 и 2026 годов»</w:t>
      </w:r>
      <w:r w:rsidR="007804D9">
        <w:rPr>
          <w:sz w:val="28"/>
          <w:szCs w:val="28"/>
        </w:rPr>
        <w:t>, принимая</w:t>
      </w:r>
      <w:proofErr w:type="gramEnd"/>
      <w:r w:rsidR="007804D9">
        <w:rPr>
          <w:sz w:val="28"/>
          <w:szCs w:val="28"/>
        </w:rPr>
        <w:t xml:space="preserve"> во внимание решение комиссии по приватизац</w:t>
      </w:r>
      <w:r>
        <w:rPr>
          <w:sz w:val="28"/>
          <w:szCs w:val="28"/>
        </w:rPr>
        <w:t>ии муниципального имущества от 09.02.2024</w:t>
      </w:r>
      <w:r w:rsidR="00DC6996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2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FF5BA9" w:rsidRPr="00FF5BA9" w:rsidRDefault="00FF5BA9" w:rsidP="00FF5BA9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F5BA9">
        <w:rPr>
          <w:color w:val="000000"/>
          <w:sz w:val="28"/>
          <w:szCs w:val="28"/>
        </w:rPr>
        <w:t xml:space="preserve">1.  Приватизировать муниципальное нежилое помещение, расположенное по адресу: Ростовская область, </w:t>
      </w:r>
      <w:proofErr w:type="gramStart"/>
      <w:r w:rsidRPr="00FF5BA9">
        <w:rPr>
          <w:color w:val="000000"/>
          <w:sz w:val="28"/>
          <w:szCs w:val="28"/>
        </w:rPr>
        <w:t>г</w:t>
      </w:r>
      <w:proofErr w:type="gramEnd"/>
      <w:r w:rsidRPr="00FF5BA9">
        <w:rPr>
          <w:color w:val="000000"/>
          <w:sz w:val="28"/>
          <w:szCs w:val="28"/>
        </w:rPr>
        <w:t xml:space="preserve">. Ростов-на-Дону, </w:t>
      </w:r>
      <w:proofErr w:type="spellStart"/>
      <w:r w:rsidRPr="00FF5BA9">
        <w:rPr>
          <w:color w:val="000000"/>
          <w:sz w:val="28"/>
          <w:szCs w:val="28"/>
        </w:rPr>
        <w:t>пр-кт</w:t>
      </w:r>
      <w:proofErr w:type="spellEnd"/>
      <w:r w:rsidRPr="00FF5BA9">
        <w:rPr>
          <w:color w:val="000000"/>
          <w:sz w:val="28"/>
          <w:szCs w:val="28"/>
        </w:rPr>
        <w:t xml:space="preserve">. </w:t>
      </w:r>
      <w:proofErr w:type="spellStart"/>
      <w:r w:rsidRPr="00FF5BA9">
        <w:rPr>
          <w:color w:val="000000"/>
          <w:sz w:val="28"/>
          <w:szCs w:val="28"/>
        </w:rPr>
        <w:t>Сельмаш</w:t>
      </w:r>
      <w:proofErr w:type="spellEnd"/>
      <w:r w:rsidRPr="00FF5BA9">
        <w:rPr>
          <w:color w:val="000000"/>
          <w:sz w:val="28"/>
          <w:szCs w:val="28"/>
        </w:rPr>
        <w:t>, д.7а</w:t>
      </w:r>
      <w:r w:rsidRPr="00FF5BA9">
        <w:rPr>
          <w:bCs/>
          <w:color w:val="000000"/>
          <w:sz w:val="28"/>
          <w:szCs w:val="28"/>
        </w:rPr>
        <w:t>, площадь: общая 316 кв. м,</w:t>
      </w:r>
      <w:r w:rsidRPr="00FF5BA9">
        <w:rPr>
          <w:color w:val="000000"/>
          <w:sz w:val="28"/>
          <w:szCs w:val="28"/>
        </w:rPr>
        <w:t xml:space="preserve"> номера на поэтажном плане: № 1, 2, 3, 4, 5, 6, 7, 7а, 7б, 7в, 28, 28а, 28б, 28в, 28г, 28д, 28е, 29, этаж: подвал №1, с кадастровым номером  </w:t>
      </w:r>
      <w:r w:rsidRPr="00FF5BA9">
        <w:rPr>
          <w:bCs/>
          <w:color w:val="000000"/>
          <w:sz w:val="28"/>
          <w:szCs w:val="28"/>
        </w:rPr>
        <w:t>61:44:0023201:642</w:t>
      </w:r>
      <w:r w:rsidRPr="00FF5BA9">
        <w:rPr>
          <w:color w:val="000000"/>
          <w:sz w:val="28"/>
          <w:szCs w:val="28"/>
        </w:rPr>
        <w:t xml:space="preserve"> (далее - объект). </w:t>
      </w:r>
    </w:p>
    <w:p w:rsidR="00FF5BA9" w:rsidRPr="00FF5BA9" w:rsidRDefault="00FF5BA9" w:rsidP="00FF5BA9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F5BA9">
        <w:rPr>
          <w:color w:val="000000"/>
          <w:sz w:val="28"/>
          <w:szCs w:val="28"/>
        </w:rPr>
        <w:t xml:space="preserve">2.  Способ приватизации – аукцион. </w:t>
      </w:r>
    </w:p>
    <w:p w:rsidR="00FF5BA9" w:rsidRPr="00FF5BA9" w:rsidRDefault="00FF5BA9" w:rsidP="00FF5BA9">
      <w:pPr>
        <w:suppressAutoHyphens/>
        <w:ind w:firstLine="720"/>
        <w:jc w:val="both"/>
        <w:rPr>
          <w:color w:val="000000"/>
          <w:sz w:val="28"/>
          <w:szCs w:val="28"/>
        </w:rPr>
      </w:pPr>
      <w:r w:rsidRPr="00FF5BA9">
        <w:rPr>
          <w:color w:val="000000"/>
          <w:sz w:val="28"/>
          <w:szCs w:val="28"/>
        </w:rPr>
        <w:t>3.  </w:t>
      </w:r>
      <w:proofErr w:type="gramStart"/>
      <w:r w:rsidRPr="00FF5BA9">
        <w:rPr>
          <w:color w:val="000000"/>
          <w:sz w:val="28"/>
          <w:szCs w:val="28"/>
        </w:rPr>
        <w:t>Установить начальную цену объекта, равную рыночной стоимости,</w:t>
      </w:r>
      <w:r w:rsidRPr="00FF5BA9">
        <w:rPr>
          <w:color w:val="000000"/>
          <w:sz w:val="28"/>
          <w:szCs w:val="28"/>
        </w:rPr>
        <w:br/>
        <w:t>в размере 10 523 432</w:t>
      </w:r>
      <w:r w:rsidRPr="00FF5BA9">
        <w:rPr>
          <w:b/>
          <w:i/>
          <w:color w:val="000000"/>
          <w:sz w:val="28"/>
          <w:szCs w:val="28"/>
        </w:rPr>
        <w:t xml:space="preserve"> </w:t>
      </w:r>
      <w:r w:rsidRPr="00FF5BA9">
        <w:rPr>
          <w:color w:val="000000"/>
          <w:sz w:val="28"/>
          <w:szCs w:val="28"/>
        </w:rPr>
        <w:t xml:space="preserve"> (Десять миллионов пятьсот двадцать три тысячи четыреста тридцать два) рубля 00 копеек (без учета НДС), согласно отчету </w:t>
      </w:r>
      <w:r>
        <w:rPr>
          <w:color w:val="000000"/>
          <w:sz w:val="28"/>
          <w:szCs w:val="28"/>
        </w:rPr>
        <w:br/>
      </w:r>
      <w:r w:rsidRPr="00FF5BA9">
        <w:rPr>
          <w:color w:val="000000"/>
          <w:sz w:val="28"/>
          <w:szCs w:val="28"/>
        </w:rPr>
        <w:t xml:space="preserve">от  29.01.2024 № 011-24-Р,  выполненному ООО «Межрегиональный центр судебных экспертиз и оценки», согласованному городской комиссией </w:t>
      </w:r>
      <w:r>
        <w:rPr>
          <w:color w:val="000000"/>
          <w:sz w:val="28"/>
          <w:szCs w:val="28"/>
        </w:rPr>
        <w:br/>
      </w:r>
      <w:r w:rsidRPr="00FF5BA9">
        <w:rPr>
          <w:color w:val="000000"/>
          <w:sz w:val="28"/>
          <w:szCs w:val="28"/>
        </w:rPr>
        <w:t>по согласованию результатов оценки от 02.02.2024 (протокол  № 3).</w:t>
      </w:r>
      <w:proofErr w:type="gramEnd"/>
    </w:p>
    <w:p w:rsidR="00EA79AF" w:rsidRDefault="00086D31" w:rsidP="007804D9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4.  </w:t>
      </w:r>
      <w:r w:rsidR="009D3150">
        <w:rPr>
          <w:sz w:val="28"/>
          <w:szCs w:val="28"/>
        </w:rPr>
        <w:t>Объект</w:t>
      </w:r>
      <w:r w:rsidR="00EA79AF">
        <w:rPr>
          <w:bCs/>
          <w:sz w:val="28"/>
          <w:szCs w:val="28"/>
        </w:rPr>
        <w:t xml:space="preserve"> </w:t>
      </w:r>
      <w:r w:rsidRPr="006C2E1A">
        <w:rPr>
          <w:sz w:val="28"/>
          <w:szCs w:val="28"/>
        </w:rPr>
        <w:t>свобод</w:t>
      </w:r>
      <w:r w:rsidR="009D3150">
        <w:rPr>
          <w:sz w:val="28"/>
          <w:szCs w:val="28"/>
        </w:rPr>
        <w:t>е</w:t>
      </w:r>
      <w:r w:rsidRPr="006C2E1A">
        <w:rPr>
          <w:sz w:val="28"/>
          <w:szCs w:val="28"/>
        </w:rPr>
        <w:t>н, не обременен правами третьих лиц.</w:t>
      </w:r>
      <w:r w:rsidR="00EA79AF" w:rsidRPr="00EA79AF">
        <w:rPr>
          <w:sz w:val="28"/>
          <w:szCs w:val="28"/>
        </w:rPr>
        <w:t xml:space="preserve"> </w:t>
      </w:r>
    </w:p>
    <w:p w:rsidR="00086D31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5.  </w:t>
      </w:r>
      <w:r w:rsidR="00CE3652">
        <w:rPr>
          <w:sz w:val="28"/>
          <w:szCs w:val="28"/>
        </w:rPr>
        <w:t xml:space="preserve"> </w:t>
      </w:r>
      <w:r>
        <w:rPr>
          <w:sz w:val="28"/>
          <w:szCs w:val="28"/>
        </w:rPr>
        <w:t>Отделу организации торгов</w:t>
      </w:r>
      <w:r>
        <w:rPr>
          <w:color w:val="000000"/>
          <w:sz w:val="28"/>
          <w:szCs w:val="28"/>
        </w:rPr>
        <w:t xml:space="preserve"> </w:t>
      </w:r>
      <w:r w:rsidR="00475049"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епартамента </w:t>
      </w:r>
      <w:proofErr w:type="spellStart"/>
      <w:r w:rsidR="00475049">
        <w:rPr>
          <w:color w:val="000000"/>
          <w:sz w:val="28"/>
          <w:szCs w:val="28"/>
        </w:rPr>
        <w:t>имущественно-земельных</w:t>
      </w:r>
      <w:proofErr w:type="spellEnd"/>
      <w:r w:rsidR="00475049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color w:val="000000"/>
          <w:sz w:val="28"/>
          <w:szCs w:val="28"/>
        </w:rPr>
        <w:t xml:space="preserve">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предложений о цене</w:t>
      </w:r>
      <w:r>
        <w:rPr>
          <w:color w:val="000000"/>
          <w:sz w:val="28"/>
          <w:szCs w:val="28"/>
        </w:rPr>
        <w:t xml:space="preserve">. </w:t>
      </w:r>
      <w:r>
        <w:rPr>
          <w:sz w:val="28"/>
          <w:szCs w:val="28"/>
        </w:rPr>
        <w:t>Продажа осуществляется в электронной форме на сайте в информационно-</w:t>
      </w:r>
      <w:r>
        <w:rPr>
          <w:sz w:val="28"/>
          <w:szCs w:val="28"/>
        </w:rPr>
        <w:lastRenderedPageBreak/>
        <w:t>телекоммуника</w:t>
      </w:r>
      <w:r w:rsidR="009D3150">
        <w:rPr>
          <w:sz w:val="28"/>
          <w:szCs w:val="28"/>
        </w:rPr>
        <w:t>ц</w:t>
      </w:r>
      <w:r>
        <w:rPr>
          <w:sz w:val="28"/>
          <w:szCs w:val="28"/>
        </w:rPr>
        <w:t xml:space="preserve">ионной сети «Интернет» </w:t>
      </w:r>
      <w:r w:rsidRPr="00561938">
        <w:rPr>
          <w:sz w:val="28"/>
          <w:szCs w:val="28"/>
        </w:rPr>
        <w:t>http://utp.sberbank-ast.ru</w:t>
      </w:r>
      <w:r>
        <w:rPr>
          <w:sz w:val="28"/>
          <w:szCs w:val="28"/>
        </w:rPr>
        <w:t xml:space="preserve"> (</w:t>
      </w:r>
      <w:r>
        <w:rPr>
          <w:sz w:val="28"/>
        </w:rPr>
        <w:t xml:space="preserve">оператор электронной площадки - 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»)».</w:t>
      </w:r>
    </w:p>
    <w:p w:rsidR="00086D31" w:rsidRPr="0053777A" w:rsidRDefault="00086D31" w:rsidP="00086D31">
      <w:pPr>
        <w:suppressAutoHyphens/>
        <w:ind w:right="-1" w:firstLine="720"/>
        <w:jc w:val="both"/>
        <w:rPr>
          <w:sz w:val="28"/>
          <w:szCs w:val="28"/>
        </w:rPr>
      </w:pPr>
      <w:r w:rsidRPr="0053777A">
        <w:rPr>
          <w:color w:val="000000"/>
          <w:sz w:val="28"/>
          <w:szCs w:val="28"/>
        </w:rPr>
        <w:t>6.</w:t>
      </w:r>
      <w:r w:rsidRPr="0053777A">
        <w:rPr>
          <w:sz w:val="28"/>
          <w:szCs w:val="28"/>
        </w:rPr>
        <w:t>  МКУ «Управление казной города Ростова-на-Дону»:</w:t>
      </w:r>
    </w:p>
    <w:p w:rsidR="00086D31" w:rsidRDefault="00086D31" w:rsidP="00086D3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6.1.  Подготовить акт приема-передачи объекта.</w:t>
      </w:r>
    </w:p>
    <w:p w:rsidR="00CE3652" w:rsidRDefault="00086D31" w:rsidP="00CE3652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6.2.  </w:t>
      </w:r>
      <w:proofErr w:type="gramStart"/>
      <w:r>
        <w:rPr>
          <w:sz w:val="28"/>
          <w:szCs w:val="28"/>
        </w:rPr>
        <w:t>В 14-дневный срок</w:t>
      </w:r>
      <w:r w:rsidRPr="003328C7">
        <w:rPr>
          <w:sz w:val="28"/>
          <w:szCs w:val="28"/>
        </w:rPr>
        <w:t xml:space="preserve"> </w:t>
      </w:r>
      <w:r w:rsidRPr="006C2E1A">
        <w:rPr>
          <w:sz w:val="28"/>
          <w:szCs w:val="28"/>
        </w:rPr>
        <w:t xml:space="preserve">после получения от государственного регистрирующего органа сведений о переходе права собственности на </w:t>
      </w:r>
      <w:r>
        <w:rPr>
          <w:sz w:val="28"/>
          <w:szCs w:val="28"/>
        </w:rPr>
        <w:t xml:space="preserve">объект направить в Департамент имущественно-земельных отношений города </w:t>
      </w:r>
      <w:r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1D72A1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proofErr w:type="gramEnd"/>
    </w:p>
    <w:p w:rsidR="00FF5BA9" w:rsidRPr="003C6DFB" w:rsidRDefault="00FF5BA9" w:rsidP="00FF5BA9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>за директором Департамента.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И.о. директора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   С.А. </w:t>
      </w:r>
      <w:proofErr w:type="spellStart"/>
      <w:r>
        <w:rPr>
          <w:sz w:val="28"/>
          <w:szCs w:val="28"/>
        </w:rPr>
        <w:t>Плясовица</w:t>
      </w:r>
      <w:proofErr w:type="spellEnd"/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Pr="000875BC" w:rsidRDefault="00FF5BA9" w:rsidP="00FF5BA9">
      <w:pPr>
        <w:rPr>
          <w:color w:val="000000"/>
          <w:sz w:val="22"/>
          <w:szCs w:val="22"/>
        </w:rPr>
      </w:pPr>
    </w:p>
    <w:p w:rsidR="00FF5BA9" w:rsidRPr="000875BC" w:rsidRDefault="00FF5BA9" w:rsidP="00FF5BA9">
      <w:pPr>
        <w:rPr>
          <w:color w:val="000000"/>
          <w:sz w:val="22"/>
          <w:szCs w:val="22"/>
        </w:rPr>
      </w:pPr>
      <w:r w:rsidRPr="000875BC">
        <w:rPr>
          <w:color w:val="000000"/>
          <w:sz w:val="22"/>
          <w:szCs w:val="22"/>
        </w:rPr>
        <w:t>Отдел организации торгов</w:t>
      </w:r>
    </w:p>
    <w:p w:rsidR="007804D9" w:rsidRPr="007804D9" w:rsidRDefault="007804D9" w:rsidP="00FF5BA9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F6792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F186E"/>
    <w:rsid w:val="00B20F07"/>
    <w:rsid w:val="00B24447"/>
    <w:rsid w:val="00B53E99"/>
    <w:rsid w:val="00C467F2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E5687B"/>
    <w:rsid w:val="00E74EBA"/>
    <w:rsid w:val="00EA3574"/>
    <w:rsid w:val="00EA79AF"/>
    <w:rsid w:val="00EF383B"/>
    <w:rsid w:val="00FF5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EEAF07-EA65-4B9D-B2C8-72F9D9D95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2022-03-18T09:59:00Z</cp:lastPrinted>
  <dcterms:created xsi:type="dcterms:W3CDTF">2024-02-12T08:45:00Z</dcterms:created>
  <dcterms:modified xsi:type="dcterms:W3CDTF">2024-02-12T08:45:00Z</dcterms:modified>
</cp:coreProperties>
</file>